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4D" w:rsidRDefault="00D3524D" w:rsidP="00D3524D">
      <w:pPr>
        <w:autoSpaceDE w:val="0"/>
        <w:autoSpaceDN w:val="0"/>
        <w:adjustRightInd w:val="0"/>
        <w:spacing w:after="0" w:line="240" w:lineRule="auto"/>
        <w:rPr>
          <w:rFonts w:ascii="FrankRuhlLibre-Regular" w:hAnsi="FrankRuhlLibre-Regular" w:cs="FrankRuhlLibre-Regular"/>
          <w:color w:val="000000"/>
          <w:sz w:val="59"/>
          <w:szCs w:val="59"/>
        </w:rPr>
      </w:pPr>
      <w:r>
        <w:rPr>
          <w:rFonts w:ascii="FrankRuhlLibre-Regular" w:hAnsi="FrankRuhlLibre-Regular" w:cs="FrankRuhlLibre-Regular"/>
          <w:color w:val="000000"/>
          <w:sz w:val="59"/>
          <w:szCs w:val="59"/>
        </w:rPr>
        <w:t>Donne e Intelligenza Artificiale: uno sguardo al futuro</w:t>
      </w:r>
    </w:p>
    <w:p w:rsidR="00D3524D" w:rsidRDefault="00D3524D" w:rsidP="00D3524D">
      <w:pPr>
        <w:autoSpaceDE w:val="0"/>
        <w:autoSpaceDN w:val="0"/>
        <w:adjustRightInd w:val="0"/>
        <w:spacing w:after="0" w:line="240" w:lineRule="auto"/>
        <w:rPr>
          <w:rFonts w:ascii="FrankRuhlLibre-Regular" w:hAnsi="FrankRuhlLibre-Regular" w:cs="FrankRuhlLibre-Regular"/>
          <w:color w:val="000000"/>
          <w:sz w:val="59"/>
          <w:szCs w:val="59"/>
        </w:rPr>
      </w:pPr>
    </w:p>
    <w:p w:rsidR="00D3524D" w:rsidRDefault="00D3524D" w:rsidP="00D3524D">
      <w:pPr>
        <w:autoSpaceDE w:val="0"/>
        <w:autoSpaceDN w:val="0"/>
        <w:adjustRightInd w:val="0"/>
        <w:spacing w:after="0" w:line="240" w:lineRule="auto"/>
        <w:rPr>
          <w:rFonts w:ascii="Assistant-Regular" w:hAnsi="Assistant-Regular" w:cs="Assistant-Regular"/>
          <w:color w:val="000000"/>
          <w:sz w:val="31"/>
          <w:szCs w:val="31"/>
        </w:rPr>
      </w:pPr>
      <w:r>
        <w:rPr>
          <w:rFonts w:ascii="Assistant-Regular" w:hAnsi="Assistant-Regular" w:cs="Assistant-Regular"/>
          <w:color w:val="000000"/>
          <w:sz w:val="31"/>
          <w:szCs w:val="31"/>
        </w:rPr>
        <w:t>IA, automazione, nuove tecnologie: che ricadute avranno sull’occupazione femminile?</w:t>
      </w:r>
    </w:p>
    <w:p w:rsidR="00D3524D" w:rsidRDefault="00D3524D" w:rsidP="00D3524D">
      <w:pPr>
        <w:autoSpaceDE w:val="0"/>
        <w:autoSpaceDN w:val="0"/>
        <w:adjustRightInd w:val="0"/>
        <w:spacing w:after="0" w:line="240" w:lineRule="auto"/>
        <w:rPr>
          <w:rFonts w:ascii="Assistant-Regular" w:hAnsi="Assistant-Regular" w:cs="Assistant-Regular"/>
          <w:color w:val="000000"/>
          <w:sz w:val="31"/>
          <w:szCs w:val="31"/>
        </w:rPr>
      </w:pPr>
      <w:r>
        <w:rPr>
          <w:rFonts w:ascii="Assistant-Regular" w:hAnsi="Assistant-Regular" w:cs="Assistant-Regular"/>
          <w:color w:val="000000"/>
          <w:sz w:val="31"/>
          <w:szCs w:val="31"/>
        </w:rPr>
        <w:t xml:space="preserve">Intervista a Ivana Bartoletti, tra le fondatrici del network internazionale Women </w:t>
      </w:r>
      <w:proofErr w:type="spellStart"/>
      <w:r>
        <w:rPr>
          <w:rFonts w:ascii="Assistant-Regular" w:hAnsi="Assistant-Regular" w:cs="Assistant-Regular"/>
          <w:color w:val="000000"/>
          <w:sz w:val="31"/>
          <w:szCs w:val="31"/>
        </w:rPr>
        <w:t>Leading</w:t>
      </w:r>
      <w:proofErr w:type="spellEnd"/>
      <w:r>
        <w:rPr>
          <w:rFonts w:ascii="Assistant-Regular" w:hAnsi="Assistant-Regular" w:cs="Assistant-Regular"/>
          <w:color w:val="000000"/>
          <w:sz w:val="31"/>
          <w:szCs w:val="31"/>
        </w:rPr>
        <w:t xml:space="preserve"> in </w:t>
      </w:r>
      <w:proofErr w:type="spellStart"/>
      <w:r>
        <w:rPr>
          <w:rFonts w:ascii="Assistant-Regular" w:hAnsi="Assistant-Regular" w:cs="Assistant-Regular"/>
          <w:color w:val="000000"/>
          <w:sz w:val="31"/>
          <w:szCs w:val="31"/>
        </w:rPr>
        <w:t>Arti</w:t>
      </w:r>
      <w:r>
        <w:rPr>
          <w:rFonts w:ascii="Arial" w:hAnsi="Arial" w:cs="Arial"/>
          <w:color w:val="000000"/>
          <w:sz w:val="31"/>
          <w:szCs w:val="31"/>
        </w:rPr>
        <w:t>fi</w:t>
      </w:r>
      <w:r>
        <w:rPr>
          <w:rFonts w:ascii="Assistant-Regular" w:hAnsi="Assistant-Regular" w:cs="Assistant-Regular"/>
          <w:color w:val="000000"/>
          <w:sz w:val="31"/>
          <w:szCs w:val="31"/>
        </w:rPr>
        <w:t>cial</w:t>
      </w:r>
      <w:proofErr w:type="spellEnd"/>
      <w:r>
        <w:rPr>
          <w:rFonts w:ascii="Assistant-Regular" w:hAnsi="Assistant-Regular" w:cs="Assistant-Regular"/>
          <w:color w:val="000000"/>
          <w:sz w:val="31"/>
          <w:szCs w:val="31"/>
        </w:rPr>
        <w:t xml:space="preserve"> Intelligence.</w:t>
      </w:r>
    </w:p>
    <w:p w:rsidR="00D3524D" w:rsidRDefault="00D3524D" w:rsidP="00D3524D">
      <w:pPr>
        <w:rPr>
          <w:rFonts w:ascii="OpenSans-Regular" w:hAnsi="OpenSans-Regular" w:cs="OpenSans-Regular"/>
          <w:color w:val="333333"/>
          <w:sz w:val="21"/>
          <w:szCs w:val="21"/>
        </w:rPr>
      </w:pPr>
    </w:p>
    <w:p w:rsidR="00E538E4" w:rsidRDefault="00D3524D" w:rsidP="00D3524D">
      <w:pPr>
        <w:rPr>
          <w:rFonts w:ascii="OpenSans-Regular" w:hAnsi="OpenSans-Regular" w:cs="OpenSans-Regular"/>
          <w:color w:val="333333"/>
          <w:sz w:val="21"/>
          <w:szCs w:val="21"/>
        </w:rPr>
      </w:pPr>
      <w:r>
        <w:rPr>
          <w:rFonts w:ascii="OpenSans-Regular" w:hAnsi="OpenSans-Regular" w:cs="OpenSans-Regular"/>
          <w:color w:val="333333"/>
          <w:sz w:val="21"/>
          <w:szCs w:val="21"/>
        </w:rPr>
        <w:t>di ELENA PAPARELLI</w:t>
      </w:r>
    </w:p>
    <w:p w:rsidR="00D3524D" w:rsidRDefault="00D3524D" w:rsidP="00D3524D">
      <w:pPr>
        <w:rPr>
          <w:rFonts w:ascii="OpenSans-Regular" w:hAnsi="OpenSans-Regular" w:cs="OpenSans-Regular"/>
          <w:color w:val="333333"/>
          <w:sz w:val="21"/>
          <w:szCs w:val="21"/>
        </w:rPr>
      </w:pP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Secondo il rapporto '</w:t>
      </w:r>
      <w:r>
        <w:rPr>
          <w:rFonts w:ascii="Assistant-Bold" w:hAnsi="Assistant-Bold" w:cs="Assistant-Bold"/>
          <w:b/>
          <w:bCs/>
          <w:color w:val="923858"/>
          <w:sz w:val="25"/>
          <w:szCs w:val="25"/>
        </w:rPr>
        <w:t xml:space="preserve">The future </w:t>
      </w:r>
      <w:proofErr w:type="spellStart"/>
      <w:r>
        <w:rPr>
          <w:rFonts w:ascii="Assistant-Bold" w:hAnsi="Assistant-Bold" w:cs="Assistant-Bold"/>
          <w:b/>
          <w:bCs/>
          <w:color w:val="923858"/>
          <w:sz w:val="25"/>
          <w:szCs w:val="25"/>
        </w:rPr>
        <w:t>of</w:t>
      </w:r>
      <w:proofErr w:type="spellEnd"/>
      <w:r>
        <w:rPr>
          <w:rFonts w:ascii="Assistant-Bold" w:hAnsi="Assistant-Bold" w:cs="Assistant-Bold"/>
          <w:b/>
          <w:bCs/>
          <w:color w:val="923858"/>
          <w:sz w:val="25"/>
          <w:szCs w:val="25"/>
        </w:rPr>
        <w:t xml:space="preserve"> women at work’ del </w:t>
      </w:r>
      <w:proofErr w:type="spellStart"/>
      <w:r>
        <w:rPr>
          <w:rFonts w:ascii="Assistant-Bold" w:hAnsi="Assistant-Bold" w:cs="Assistant-Bold"/>
          <w:b/>
          <w:bCs/>
          <w:color w:val="923858"/>
          <w:sz w:val="25"/>
          <w:szCs w:val="25"/>
        </w:rPr>
        <w:t>McKinsey</w:t>
      </w:r>
      <w:proofErr w:type="spellEnd"/>
      <w:r>
        <w:rPr>
          <w:rFonts w:ascii="Assistant-Bold" w:hAnsi="Assistant-Bold" w:cs="Assistant-Bold"/>
          <w:b/>
          <w:bCs/>
          <w:color w:val="923858"/>
          <w:sz w:val="25"/>
          <w:szCs w:val="25"/>
        </w:rPr>
        <w:t xml:space="preserve"> Global </w:t>
      </w:r>
      <w:proofErr w:type="spellStart"/>
      <w:r>
        <w:rPr>
          <w:rFonts w:ascii="Assistant-Bold" w:hAnsi="Assistant-Bold" w:cs="Assistant-Bold"/>
          <w:b/>
          <w:bCs/>
          <w:color w:val="923858"/>
          <w:sz w:val="25"/>
          <w:szCs w:val="25"/>
        </w:rPr>
        <w:t>Institute</w:t>
      </w:r>
      <w:proofErr w:type="spellEnd"/>
      <w:r>
        <w:rPr>
          <w:rFonts w:ascii="Assistant-Bold" w:hAnsi="Assistant-Bold" w:cs="Assistant-Bold"/>
          <w:b/>
          <w:bCs/>
          <w:color w:val="222222"/>
          <w:sz w:val="25"/>
          <w:szCs w:val="25"/>
        </w:rPr>
        <w:t xml:space="preserve">' </w:t>
      </w:r>
      <w:r>
        <w:rPr>
          <w:rFonts w:ascii="Assistant-Regular" w:hAnsi="Assistant-Regular" w:cs="Assistant-Regular"/>
          <w:color w:val="111111"/>
          <w:sz w:val="25"/>
          <w:szCs w:val="25"/>
        </w:rPr>
        <w:t>con la rivoluzione digitale entro il 2030 fra i 40 e i 160 milioni di donne dovranno pensare a una nuova occupazione oppure riquali</w:t>
      </w:r>
      <w:r>
        <w:rPr>
          <w:rFonts w:ascii="Arial" w:hAnsi="Arial" w:cs="Arial"/>
          <w:color w:val="111111"/>
          <w:sz w:val="25"/>
          <w:szCs w:val="25"/>
        </w:rPr>
        <w:t>fi</w:t>
      </w:r>
      <w:r>
        <w:rPr>
          <w:rFonts w:ascii="Assistant-Regular" w:hAnsi="Assistant-Regular" w:cs="Assistant-Regular"/>
          <w:color w:val="111111"/>
          <w:sz w:val="25"/>
          <w:szCs w:val="25"/>
        </w:rPr>
        <w:t xml:space="preserve">carsi. «L’intelligenza artificiale è agli inizi e così anche la robotica», spiega a </w:t>
      </w:r>
      <w:proofErr w:type="spellStart"/>
      <w:r>
        <w:rPr>
          <w:rFonts w:ascii="Assistant-Regular" w:hAnsi="Assistant-Regular" w:cs="Assistant-Regular"/>
          <w:color w:val="111111"/>
          <w:sz w:val="26"/>
          <w:szCs w:val="26"/>
        </w:rPr>
        <w:t>LetteraDonna</w:t>
      </w:r>
      <w:proofErr w:type="spellEnd"/>
      <w:r>
        <w:rPr>
          <w:rFonts w:ascii="Assistant-Regular" w:hAnsi="Assistant-Regular" w:cs="Assistant-Regular"/>
          <w:color w:val="111111"/>
          <w:sz w:val="26"/>
          <w:szCs w:val="26"/>
        </w:rPr>
        <w:t xml:space="preserve"> </w:t>
      </w:r>
      <w:r>
        <w:rPr>
          <w:rFonts w:ascii="Assistant-Bold" w:hAnsi="Assistant-Bold" w:cs="Assistant-Bold"/>
          <w:b/>
          <w:bCs/>
          <w:color w:val="222222"/>
          <w:sz w:val="25"/>
          <w:szCs w:val="25"/>
        </w:rPr>
        <w:t>Ivana Bartoletti</w:t>
      </w:r>
      <w:r>
        <w:rPr>
          <w:rFonts w:ascii="Assistant-Regular" w:hAnsi="Assistant-Regular" w:cs="Assistant-Regular"/>
          <w:color w:val="111111"/>
          <w:sz w:val="25"/>
          <w:szCs w:val="25"/>
        </w:rPr>
        <w:t xml:space="preserve">, fra le fondatrici del </w:t>
      </w:r>
      <w:r>
        <w:rPr>
          <w:rFonts w:ascii="Assistant-Bold" w:hAnsi="Assistant-Bold" w:cs="Assistant-Bold"/>
          <w:b/>
          <w:bCs/>
          <w:color w:val="222222"/>
          <w:sz w:val="25"/>
          <w:szCs w:val="25"/>
        </w:rPr>
        <w:t xml:space="preserve">Women </w:t>
      </w:r>
      <w:proofErr w:type="spellStart"/>
      <w:r>
        <w:rPr>
          <w:rFonts w:ascii="Assistant-Bold" w:hAnsi="Assistant-Bold" w:cs="Assistant-Bold"/>
          <w:b/>
          <w:bCs/>
          <w:color w:val="222222"/>
          <w:sz w:val="25"/>
          <w:szCs w:val="25"/>
        </w:rPr>
        <w:t>Leading</w:t>
      </w:r>
      <w:proofErr w:type="spellEnd"/>
      <w:r>
        <w:rPr>
          <w:rFonts w:ascii="Assistant-Bold" w:hAnsi="Assistant-Bold" w:cs="Assistant-Bold"/>
          <w:b/>
          <w:bCs/>
          <w:color w:val="222222"/>
          <w:sz w:val="25"/>
          <w:szCs w:val="25"/>
        </w:rPr>
        <w:t xml:space="preserve"> in Arti</w:t>
      </w:r>
      <w:r>
        <w:rPr>
          <w:rFonts w:ascii="Arial" w:hAnsi="Arial" w:cs="Arial"/>
          <w:b/>
          <w:bCs/>
          <w:color w:val="222222"/>
          <w:sz w:val="25"/>
          <w:szCs w:val="25"/>
        </w:rPr>
        <w:t>􀁷</w:t>
      </w:r>
      <w:proofErr w:type="spellStart"/>
      <w:r>
        <w:rPr>
          <w:rFonts w:ascii="Assistant-Bold" w:hAnsi="Assistant-Bold" w:cs="Assistant-Bold"/>
          <w:b/>
          <w:bCs/>
          <w:color w:val="222222"/>
          <w:sz w:val="25"/>
          <w:szCs w:val="25"/>
        </w:rPr>
        <w:t>cial</w:t>
      </w:r>
      <w:proofErr w:type="spellEnd"/>
      <w:r>
        <w:rPr>
          <w:rFonts w:ascii="Assistant-Bold" w:hAnsi="Assistant-Bold" w:cs="Assistant-Bold"/>
          <w:b/>
          <w:bCs/>
          <w:color w:val="222222"/>
          <w:sz w:val="25"/>
          <w:szCs w:val="25"/>
        </w:rPr>
        <w:t xml:space="preserve"> Intelligence</w:t>
      </w:r>
      <w:r>
        <w:rPr>
          <w:rFonts w:ascii="Assistant-Regular" w:hAnsi="Assistant-Regular" w:cs="Assistant-Regular"/>
          <w:color w:val="111111"/>
          <w:sz w:val="25"/>
          <w:szCs w:val="25"/>
        </w:rPr>
        <w:t xml:space="preserve">, network internazionale lanciato presso la </w:t>
      </w:r>
      <w:proofErr w:type="spellStart"/>
      <w:r>
        <w:rPr>
          <w:rFonts w:ascii="Assistant-Bold" w:hAnsi="Assistant-Bold" w:cs="Assistant-Bold"/>
          <w:b/>
          <w:bCs/>
          <w:color w:val="222222"/>
          <w:sz w:val="25"/>
          <w:szCs w:val="25"/>
        </w:rPr>
        <w:t>School</w:t>
      </w:r>
      <w:proofErr w:type="spellEnd"/>
      <w:r>
        <w:rPr>
          <w:rFonts w:ascii="Assistant-Bold" w:hAnsi="Assistant-Bold" w:cs="Assistant-Bold"/>
          <w:b/>
          <w:bCs/>
          <w:color w:val="222222"/>
          <w:sz w:val="25"/>
          <w:szCs w:val="25"/>
        </w:rPr>
        <w:t xml:space="preserve"> </w:t>
      </w:r>
      <w:proofErr w:type="spellStart"/>
      <w:r>
        <w:rPr>
          <w:rFonts w:ascii="Assistant-Bold" w:hAnsi="Assistant-Bold" w:cs="Assistant-Bold"/>
          <w:b/>
          <w:bCs/>
          <w:color w:val="222222"/>
          <w:sz w:val="25"/>
          <w:szCs w:val="25"/>
        </w:rPr>
        <w:t>of</w:t>
      </w:r>
      <w:proofErr w:type="spellEnd"/>
      <w:r>
        <w:rPr>
          <w:rFonts w:ascii="Assistant-Bold" w:hAnsi="Assistant-Bold" w:cs="Assistant-Bold"/>
          <w:b/>
          <w:bCs/>
          <w:color w:val="222222"/>
          <w:sz w:val="25"/>
          <w:szCs w:val="25"/>
        </w:rPr>
        <w:t xml:space="preserve"> </w:t>
      </w:r>
      <w:proofErr w:type="spellStart"/>
      <w:r>
        <w:rPr>
          <w:rFonts w:ascii="Assistant-Bold" w:hAnsi="Assistant-Bold" w:cs="Assistant-Bold"/>
          <w:b/>
          <w:bCs/>
          <w:color w:val="222222"/>
          <w:sz w:val="25"/>
          <w:szCs w:val="25"/>
        </w:rPr>
        <w:t>Economics</w:t>
      </w:r>
      <w:proofErr w:type="spellEnd"/>
      <w:r>
        <w:rPr>
          <w:rFonts w:ascii="Assistant-Bold" w:hAnsi="Assistant-Bold" w:cs="Assistant-Bold"/>
          <w:b/>
          <w:bCs/>
          <w:color w:val="222222"/>
          <w:sz w:val="25"/>
          <w:szCs w:val="25"/>
        </w:rPr>
        <w:t xml:space="preserve"> di Londra </w:t>
      </w:r>
      <w:r>
        <w:rPr>
          <w:rFonts w:ascii="Assistant-Regular" w:hAnsi="Assistant-Regular" w:cs="Assistant-Regular"/>
          <w:color w:val="111111"/>
          <w:sz w:val="25"/>
          <w:szCs w:val="25"/>
        </w:rPr>
        <w:t>nel maggio 2018 per ri</w:t>
      </w:r>
      <w:r>
        <w:rPr>
          <w:rFonts w:ascii="Arial" w:hAnsi="Arial" w:cs="Arial"/>
          <w:color w:val="111111"/>
          <w:sz w:val="25"/>
          <w:szCs w:val="25"/>
        </w:rPr>
        <w:t>fl</w:t>
      </w:r>
      <w:r>
        <w:rPr>
          <w:rFonts w:ascii="Assistant-Regular" w:hAnsi="Assistant-Regular" w:cs="Assistant-Regular"/>
          <w:color w:val="111111"/>
          <w:sz w:val="25"/>
          <w:szCs w:val="25"/>
        </w:rPr>
        <w:t>ettere su come governare nel migliore dei modi l’IA. «La vera s</w:t>
      </w:r>
      <w:r>
        <w:rPr>
          <w:rFonts w:ascii="Arial" w:hAnsi="Arial" w:cs="Arial"/>
          <w:color w:val="111111"/>
          <w:sz w:val="25"/>
          <w:szCs w:val="25"/>
        </w:rPr>
        <w:t>fi</w:t>
      </w:r>
      <w:r>
        <w:rPr>
          <w:rFonts w:ascii="Assistant-Regular" w:hAnsi="Assistant-Regular" w:cs="Assistant-Regular"/>
          <w:color w:val="111111"/>
          <w:sz w:val="25"/>
          <w:szCs w:val="25"/>
        </w:rPr>
        <w:t>da che si apre per noi è tutta politica, non tecnologica», precisa l’esperta: «Come possiamo fare in modo che le tematiche di genere siano determinanti nella definizione dei piani di sviluppo economico legati all’intelligenza arti</w:t>
      </w:r>
      <w:r>
        <w:rPr>
          <w:rFonts w:ascii="Arial" w:hAnsi="Arial" w:cs="Arial"/>
          <w:color w:val="111111"/>
          <w:sz w:val="25"/>
          <w:szCs w:val="25"/>
        </w:rPr>
        <w:t>fi</w:t>
      </w:r>
      <w:r>
        <w:rPr>
          <w:rFonts w:ascii="Assistant-Regular" w:hAnsi="Assistant-Regular" w:cs="Assistant-Regular"/>
          <w:color w:val="111111"/>
          <w:sz w:val="25"/>
          <w:szCs w:val="25"/>
        </w:rPr>
        <w:t>ciale e alle nuove tecnologie?».</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 xml:space="preserve">DOMANDA. Partiamo proprio da questa sua domanda. Come è nato Women </w:t>
      </w:r>
      <w:proofErr w:type="spellStart"/>
      <w:r>
        <w:rPr>
          <w:rFonts w:ascii="Assistant-Bold" w:hAnsi="Assistant-Bold" w:cs="Assistant-Bold"/>
          <w:b/>
          <w:bCs/>
          <w:color w:val="222222"/>
          <w:sz w:val="25"/>
          <w:szCs w:val="25"/>
        </w:rPr>
        <w:t>Leading</w:t>
      </w:r>
      <w:proofErr w:type="spellEnd"/>
      <w:r>
        <w:rPr>
          <w:rFonts w:ascii="Assistant-Bold" w:hAnsi="Assistant-Bold" w:cs="Assistant-Bold"/>
          <w:b/>
          <w:bCs/>
          <w:color w:val="222222"/>
          <w:sz w:val="25"/>
          <w:szCs w:val="25"/>
        </w:rPr>
        <w:t xml:space="preserve"> in </w:t>
      </w:r>
      <w:proofErr w:type="spellStart"/>
      <w:r>
        <w:rPr>
          <w:rFonts w:ascii="Assistant-Bold" w:hAnsi="Assistant-Bold" w:cs="Assistant-Bold"/>
          <w:b/>
          <w:bCs/>
          <w:color w:val="222222"/>
          <w:sz w:val="25"/>
          <w:szCs w:val="25"/>
        </w:rPr>
        <w:t>Arti</w:t>
      </w:r>
      <w:r>
        <w:rPr>
          <w:rFonts w:ascii="Arial" w:hAnsi="Arial" w:cs="Arial"/>
          <w:b/>
          <w:bCs/>
          <w:color w:val="222222"/>
          <w:sz w:val="25"/>
          <w:szCs w:val="25"/>
        </w:rPr>
        <w:t>fi</w:t>
      </w:r>
      <w:r>
        <w:rPr>
          <w:rFonts w:ascii="Assistant-Bold" w:hAnsi="Assistant-Bold" w:cs="Assistant-Bold"/>
          <w:b/>
          <w:bCs/>
          <w:color w:val="222222"/>
          <w:sz w:val="25"/>
          <w:szCs w:val="25"/>
        </w:rPr>
        <w:t>cial</w:t>
      </w:r>
      <w:proofErr w:type="spellEnd"/>
      <w:r>
        <w:rPr>
          <w:rFonts w:ascii="Assistant-Bold" w:hAnsi="Assistant-Bold" w:cs="Assistant-Bold"/>
          <w:b/>
          <w:bCs/>
          <w:color w:val="222222"/>
          <w:sz w:val="25"/>
          <w:szCs w:val="25"/>
        </w:rPr>
        <w:t xml:space="preserve"> Intelligence?</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Bold" w:hAnsi="Assistant-Bold" w:cs="Assistant-Bold"/>
          <w:b/>
          <w:bCs/>
          <w:color w:val="222222"/>
          <w:sz w:val="25"/>
          <w:szCs w:val="25"/>
        </w:rPr>
        <w:t xml:space="preserve">RISPOSTA. </w:t>
      </w:r>
      <w:r>
        <w:rPr>
          <w:rFonts w:ascii="Assistant-Regular" w:hAnsi="Assistant-Regular" w:cs="Assistant-Regular"/>
          <w:color w:val="111111"/>
          <w:sz w:val="25"/>
          <w:szCs w:val="25"/>
        </w:rPr>
        <w:t>Dal fatto che l’IA sta trasformando il mondo. In questo senso, è molto di più di una tecnologia, ma è potere, in senso geopolitico: ogni Paese ha una sua strategia e vuole competere a livello globale. Cina e Stati Uniti sono all’avanguardia, con due modelli diversi: uno fondato sul controllo sociale da parte dello stato,</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l’altro fondato sul mercato. L’Europa cerca di competere sul terreno dell’etica e della regolamentazione. Ed è anche potere perché può trasformare il modo con cui viviamo, cosa leggiamo, come stiamo con gli altri e con gli artefatti che creiamo. Le donne devono guidare questa trasformazione e non esserne vittime. Non si tratta solo di algoritmi: abbiamo bisogno di de</w:t>
      </w:r>
      <w:r>
        <w:rPr>
          <w:rFonts w:ascii="Arial" w:hAnsi="Arial" w:cs="Arial"/>
          <w:color w:val="111111"/>
          <w:sz w:val="25"/>
          <w:szCs w:val="25"/>
        </w:rPr>
        <w:t>fi</w:t>
      </w:r>
      <w:r>
        <w:rPr>
          <w:rFonts w:ascii="Assistant-Regular" w:hAnsi="Assistant-Regular" w:cs="Assistant-Regular"/>
          <w:color w:val="111111"/>
          <w:sz w:val="25"/>
          <w:szCs w:val="25"/>
        </w:rPr>
        <w:t>nire il futuro dell’umanità nell’era dell’arti</w:t>
      </w:r>
      <w:r>
        <w:rPr>
          <w:rFonts w:ascii="Arial" w:hAnsi="Arial" w:cs="Arial"/>
          <w:color w:val="111111"/>
          <w:sz w:val="25"/>
          <w:szCs w:val="25"/>
        </w:rPr>
        <w:t>􀁷</w:t>
      </w:r>
      <w:proofErr w:type="spellStart"/>
      <w:r>
        <w:rPr>
          <w:rFonts w:ascii="Assistant-Regular" w:hAnsi="Assistant-Regular" w:cs="Assistant-Regular"/>
          <w:color w:val="111111"/>
          <w:sz w:val="25"/>
          <w:szCs w:val="25"/>
        </w:rPr>
        <w:t>ciale</w:t>
      </w:r>
      <w:proofErr w:type="spellEnd"/>
      <w:r>
        <w:rPr>
          <w:rFonts w:ascii="Assistant-Regular" w:hAnsi="Assistant-Regular" w:cs="Assistant-Regular"/>
          <w:color w:val="111111"/>
          <w:sz w:val="25"/>
          <w:szCs w:val="25"/>
        </w:rPr>
        <w:t>.</w:t>
      </w: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Ma c’è un rischio che gli algoritmi e le intelligenze arti</w:t>
      </w:r>
      <w:r>
        <w:rPr>
          <w:rFonts w:ascii="Arial" w:hAnsi="Arial" w:cs="Arial"/>
          <w:b/>
          <w:bCs/>
          <w:color w:val="222222"/>
          <w:sz w:val="25"/>
          <w:szCs w:val="25"/>
        </w:rPr>
        <w:t>fi</w:t>
      </w:r>
      <w:r>
        <w:rPr>
          <w:rFonts w:ascii="Assistant-Bold" w:hAnsi="Assistant-Bold" w:cs="Assistant-Bold"/>
          <w:b/>
          <w:bCs/>
          <w:color w:val="222222"/>
          <w:sz w:val="25"/>
          <w:szCs w:val="25"/>
        </w:rPr>
        <w:t>ciali possano essere ‘maschilisti’?</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Si, e per vari motivi. Il primo è che i dati che sono utilizzati sono quelli attuali, e quindi rappresentano i problemi di disuguaglianza che esistono oggi nella società. Il problema dell’IA deriva dal fatto che gli algoritmi non fanno che replicare tali problemi. Ma i dati non solo l’unico punto critico: molto dipende anche da come questi vengono interpretati e da come i vari parametri e ‘pesi’ dentro gli algoritmi vengono definiti.</w:t>
      </w: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Cosa possono fare le donne in Italia e in Europa per non perdere importanti occasioni di lavoro nel prossimo futuro?</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lastRenderedPageBreak/>
        <w:t>Prima di tutto non dobbiamo colpevolizzare le donne perché non vogliono fare qualcosa da cui sono state tagliate fuori da decenni di pregiudizi. Occorre creare modelli di riferimento che incoraggino le giovani donne, e forzare le aziende a fare di più nel creare ambienti dove le donne possano progredire con la carriera. C’è poi</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un altro punto. L’IA ha bisogno di etica, umanesimo, antropologia e business. Abbiamo bisogno di più donne in tutte queste aree. La questione non è solo creare gli artefatti che utilizziamo ma de</w:t>
      </w:r>
      <w:r>
        <w:rPr>
          <w:rFonts w:ascii="Arial" w:hAnsi="Arial" w:cs="Arial"/>
          <w:color w:val="111111"/>
          <w:sz w:val="25"/>
          <w:szCs w:val="25"/>
        </w:rPr>
        <w:t>fi</w:t>
      </w:r>
      <w:r>
        <w:rPr>
          <w:rFonts w:ascii="Assistant-Regular" w:hAnsi="Assistant-Regular" w:cs="Assistant-Regular"/>
          <w:color w:val="111111"/>
          <w:sz w:val="25"/>
          <w:szCs w:val="25"/>
        </w:rPr>
        <w:t>nire come costruiamo le</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regole intorno all’IA. Quindi abbiamo bisogno di donne leader sia nella tecnologia che nella politica.</w:t>
      </w: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 xml:space="preserve">Intanto però ad oggi meno del 20% dei lavoratori in ambito </w:t>
      </w:r>
      <w:proofErr w:type="spellStart"/>
      <w:r>
        <w:rPr>
          <w:rFonts w:ascii="Assistant-Bold" w:hAnsi="Assistant-Bold" w:cs="Assistant-Bold"/>
          <w:b/>
          <w:bCs/>
          <w:color w:val="222222"/>
          <w:sz w:val="25"/>
          <w:szCs w:val="25"/>
        </w:rPr>
        <w:t>tech</w:t>
      </w:r>
      <w:proofErr w:type="spellEnd"/>
      <w:r>
        <w:rPr>
          <w:rFonts w:ascii="Assistant-Bold" w:hAnsi="Assistant-Bold" w:cs="Assistant-Bold"/>
          <w:b/>
          <w:bCs/>
          <w:color w:val="222222"/>
          <w:sz w:val="25"/>
          <w:szCs w:val="25"/>
        </w:rPr>
        <w:t xml:space="preserve"> è donna. Quali sono le ragioni di questa</w:t>
      </w:r>
      <w:r w:rsidR="002D60A7">
        <w:rPr>
          <w:rFonts w:ascii="Assistant-Bold" w:hAnsi="Assistant-Bold" w:cs="Assistant-Bold"/>
          <w:b/>
          <w:bCs/>
          <w:color w:val="222222"/>
          <w:sz w:val="25"/>
          <w:szCs w:val="25"/>
        </w:rPr>
        <w:t xml:space="preserve"> </w:t>
      </w:r>
      <w:r>
        <w:rPr>
          <w:rFonts w:ascii="Assistant-Bold" w:hAnsi="Assistant-Bold" w:cs="Assistant-Bold"/>
          <w:b/>
          <w:bCs/>
          <w:color w:val="222222"/>
          <w:sz w:val="25"/>
          <w:szCs w:val="25"/>
        </w:rPr>
        <w:t>disparità?</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In Asia non è cosi. Questo è un problema tutto occidentale e dipende dal modo in cui si è evoluto il settore</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negli ultimi 60 anni. Prima di allora, c’erano tantissime donne: il lavoro al computer era visto come</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 xml:space="preserve">un’occupazione da segretarie, e così il </w:t>
      </w:r>
      <w:proofErr w:type="spellStart"/>
      <w:r>
        <w:rPr>
          <w:rFonts w:ascii="Assistant-Regular" w:hAnsi="Assistant-Regular" w:cs="Assistant-Regular"/>
          <w:color w:val="111111"/>
          <w:sz w:val="25"/>
          <w:szCs w:val="25"/>
        </w:rPr>
        <w:t>coding</w:t>
      </w:r>
      <w:proofErr w:type="spellEnd"/>
      <w:r>
        <w:rPr>
          <w:rFonts w:ascii="Assistant-Regular" w:hAnsi="Assistant-Regular" w:cs="Assistant-Regular"/>
          <w:color w:val="111111"/>
          <w:sz w:val="25"/>
          <w:szCs w:val="25"/>
        </w:rPr>
        <w:t xml:space="preserve"> e gli algoritmi. Solo in seguito abbiamo assistito alla</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 xml:space="preserve">professionalizzazione e </w:t>
      </w:r>
      <w:proofErr w:type="spellStart"/>
      <w:r>
        <w:rPr>
          <w:rFonts w:ascii="Assistant-Regular" w:hAnsi="Assistant-Regular" w:cs="Assistant-Regular"/>
          <w:color w:val="111111"/>
          <w:sz w:val="25"/>
          <w:szCs w:val="25"/>
        </w:rPr>
        <w:t>managerializzazione</w:t>
      </w:r>
      <w:proofErr w:type="spellEnd"/>
      <w:r>
        <w:rPr>
          <w:rFonts w:ascii="Assistant-Regular" w:hAnsi="Assistant-Regular" w:cs="Assistant-Regular"/>
          <w:color w:val="111111"/>
          <w:sz w:val="25"/>
          <w:szCs w:val="25"/>
        </w:rPr>
        <w:t xml:space="preserve"> del lavoratore </w:t>
      </w:r>
      <w:proofErr w:type="spellStart"/>
      <w:r>
        <w:rPr>
          <w:rFonts w:ascii="Assistant-Regular" w:hAnsi="Assistant-Regular" w:cs="Assistant-Regular"/>
          <w:color w:val="111111"/>
          <w:sz w:val="25"/>
          <w:szCs w:val="25"/>
        </w:rPr>
        <w:t>tech</w:t>
      </w:r>
      <w:proofErr w:type="spellEnd"/>
      <w:r>
        <w:rPr>
          <w:rFonts w:ascii="Assistant-Regular" w:hAnsi="Assistant-Regular" w:cs="Assistant-Regular"/>
          <w:color w:val="111111"/>
          <w:sz w:val="25"/>
          <w:szCs w:val="25"/>
        </w:rPr>
        <w:t xml:space="preserve">, diventato </w:t>
      </w:r>
      <w:proofErr w:type="spellStart"/>
      <w:r>
        <w:rPr>
          <w:rFonts w:ascii="Assistant-Regular" w:hAnsi="Assistant-Regular" w:cs="Assistant-Regular"/>
          <w:color w:val="111111"/>
          <w:sz w:val="25"/>
          <w:szCs w:val="25"/>
        </w:rPr>
        <w:t>super-pagato</w:t>
      </w:r>
      <w:proofErr w:type="spellEnd"/>
      <w:r>
        <w:rPr>
          <w:rFonts w:ascii="Assistant-Regular" w:hAnsi="Assistant-Regular" w:cs="Assistant-Regular"/>
          <w:color w:val="111111"/>
          <w:sz w:val="25"/>
          <w:szCs w:val="25"/>
        </w:rPr>
        <w:t xml:space="preserve"> e, di conseguenza,</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super-macho. A tutto questo si aggiungono i diversi stereotipi e una cultura dicotomica che contrappone</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 xml:space="preserve">scienza e tecnica a arte e creatività. Per le poche donne che diventano programmatrici e </w:t>
      </w:r>
      <w:proofErr w:type="spellStart"/>
      <w:r>
        <w:rPr>
          <w:rFonts w:ascii="Assistant-Regular" w:hAnsi="Assistant-Regular" w:cs="Assistant-Regular"/>
          <w:color w:val="111111"/>
          <w:sz w:val="25"/>
          <w:szCs w:val="25"/>
        </w:rPr>
        <w:t>developers</w:t>
      </w:r>
      <w:proofErr w:type="spellEnd"/>
      <w:r>
        <w:rPr>
          <w:rFonts w:ascii="Assistant-Regular" w:hAnsi="Assistant-Regular" w:cs="Assistant-Regular"/>
          <w:color w:val="111111"/>
          <w:sz w:val="25"/>
          <w:szCs w:val="25"/>
        </w:rPr>
        <w:t xml:space="preserve"> nell’IA, si</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apre la s</w:t>
      </w:r>
      <w:r>
        <w:rPr>
          <w:rFonts w:ascii="Arial" w:hAnsi="Arial" w:cs="Arial"/>
          <w:color w:val="111111"/>
          <w:sz w:val="25"/>
          <w:szCs w:val="25"/>
        </w:rPr>
        <w:t>􀁷</w:t>
      </w:r>
      <w:r>
        <w:rPr>
          <w:rFonts w:ascii="Assistant-Regular" w:hAnsi="Assistant-Regular" w:cs="Assistant-Regular"/>
          <w:color w:val="111111"/>
          <w:sz w:val="25"/>
          <w:szCs w:val="25"/>
        </w:rPr>
        <w:t>da di un ambiente maschilista.</w:t>
      </w: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 xml:space="preserve">Secondo quanto riportato da </w:t>
      </w:r>
      <w:proofErr w:type="spellStart"/>
      <w:r>
        <w:rPr>
          <w:rFonts w:ascii="Assistant-Bold" w:hAnsi="Assistant-Bold" w:cs="Assistant-Bold"/>
          <w:b/>
          <w:bCs/>
          <w:color w:val="222222"/>
          <w:sz w:val="25"/>
          <w:szCs w:val="25"/>
        </w:rPr>
        <w:t>McKinsey</w:t>
      </w:r>
      <w:proofErr w:type="spellEnd"/>
      <w:r>
        <w:rPr>
          <w:rFonts w:ascii="Assistant-Bold" w:hAnsi="Assistant-Bold" w:cs="Assistant-Bold"/>
          <w:b/>
          <w:bCs/>
          <w:color w:val="222222"/>
          <w:sz w:val="25"/>
          <w:szCs w:val="25"/>
        </w:rPr>
        <w:t>, se ci fosse una reale parità di genere, entro il 2025 il Pil mondiale</w:t>
      </w:r>
      <w:r w:rsidR="002D60A7">
        <w:rPr>
          <w:rFonts w:ascii="Assistant-Bold" w:hAnsi="Assistant-Bold" w:cs="Assistant-Bold"/>
          <w:b/>
          <w:bCs/>
          <w:color w:val="222222"/>
          <w:sz w:val="25"/>
          <w:szCs w:val="25"/>
        </w:rPr>
        <w:t xml:space="preserve"> </w:t>
      </w:r>
      <w:r>
        <w:rPr>
          <w:rFonts w:ascii="Assistant-Bold" w:hAnsi="Assistant-Bold" w:cs="Assistant-Bold"/>
          <w:b/>
          <w:bCs/>
          <w:color w:val="222222"/>
          <w:sz w:val="25"/>
          <w:szCs w:val="25"/>
        </w:rPr>
        <w:t xml:space="preserve">crescerebbe di 12 </w:t>
      </w:r>
      <w:proofErr w:type="spellStart"/>
      <w:r>
        <w:rPr>
          <w:rFonts w:ascii="Assistant-Bold" w:hAnsi="Assistant-Bold" w:cs="Assistant-Bold"/>
          <w:b/>
          <w:bCs/>
          <w:color w:val="222222"/>
          <w:sz w:val="25"/>
          <w:szCs w:val="25"/>
        </w:rPr>
        <w:t>triliardi</w:t>
      </w:r>
      <w:proofErr w:type="spellEnd"/>
      <w:r>
        <w:rPr>
          <w:rFonts w:ascii="Assistant-Bold" w:hAnsi="Assistant-Bold" w:cs="Assistant-Bold"/>
          <w:b/>
          <w:bCs/>
          <w:color w:val="222222"/>
          <w:sz w:val="25"/>
          <w:szCs w:val="25"/>
        </w:rPr>
        <w:t xml:space="preserve"> di </w:t>
      </w:r>
      <w:proofErr w:type="spellStart"/>
      <w:r>
        <w:rPr>
          <w:rFonts w:ascii="Assistant-Bold" w:hAnsi="Assistant-Bold" w:cs="Assistant-Bold"/>
          <w:b/>
          <w:bCs/>
          <w:color w:val="222222"/>
          <w:sz w:val="25"/>
          <w:szCs w:val="25"/>
        </w:rPr>
        <w:t>dollari…</w:t>
      </w:r>
      <w:proofErr w:type="spellEnd"/>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 xml:space="preserve">Nel mercato del lavoro parità vuol dire accesso a tutti le professioni, </w:t>
      </w:r>
      <w:r w:rsidR="002D60A7">
        <w:rPr>
          <w:rFonts w:ascii="Arial" w:hAnsi="Arial" w:cs="Arial"/>
          <w:color w:val="111111"/>
          <w:sz w:val="25"/>
          <w:szCs w:val="25"/>
        </w:rPr>
        <w:t>fi</w:t>
      </w:r>
      <w:r>
        <w:rPr>
          <w:rFonts w:ascii="Assistant-Regular" w:hAnsi="Assistant-Regular" w:cs="Assistant-Regular"/>
          <w:color w:val="111111"/>
          <w:sz w:val="25"/>
          <w:szCs w:val="25"/>
        </w:rPr>
        <w:t xml:space="preserve">no al livello manageriale. Se i </w:t>
      </w:r>
      <w:proofErr w:type="spellStart"/>
      <w:r>
        <w:rPr>
          <w:rFonts w:ascii="Assistant-Regular" w:hAnsi="Assistant-Regular" w:cs="Assistant-Regular"/>
          <w:color w:val="111111"/>
          <w:sz w:val="26"/>
          <w:szCs w:val="26"/>
        </w:rPr>
        <w:t>board</w:t>
      </w:r>
      <w:proofErr w:type="spellEnd"/>
      <w:r>
        <w:rPr>
          <w:rFonts w:ascii="Assistant-Regular" w:hAnsi="Assistant-Regular" w:cs="Assistant-Regular"/>
          <w:color w:val="111111"/>
          <w:sz w:val="26"/>
          <w:szCs w:val="26"/>
        </w:rPr>
        <w:t xml:space="preserve"> </w:t>
      </w:r>
      <w:r>
        <w:rPr>
          <w:rFonts w:ascii="Assistant-Regular" w:hAnsi="Assistant-Regular" w:cs="Assistant-Regular"/>
          <w:color w:val="111111"/>
          <w:sz w:val="25"/>
          <w:szCs w:val="25"/>
        </w:rPr>
        <w:t>fossero più equilibrati, penso che l’economia funzionerebbe meglio. La ricerca ha dimostrato che le donne</w:t>
      </w:r>
      <w:r w:rsidR="002D60A7">
        <w:rPr>
          <w:rFonts w:ascii="Assistant-Regular" w:hAnsi="Assistant-Regular" w:cs="Assistant-Regular"/>
          <w:color w:val="111111"/>
          <w:sz w:val="25"/>
          <w:szCs w:val="25"/>
        </w:rPr>
        <w:t xml:space="preserve"> </w:t>
      </w:r>
      <w:r>
        <w:rPr>
          <w:rFonts w:ascii="Assistant-Regular" w:hAnsi="Assistant-Regular" w:cs="Assistant-Regular"/>
          <w:color w:val="111111"/>
          <w:sz w:val="25"/>
          <w:szCs w:val="25"/>
        </w:rPr>
        <w:t>hanno in genere un diverso approccio al rischio. E diversità come motore di sviluppo economico e sociale vuol dire aprire a tutte le donne.</w:t>
      </w: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Il settore della sostenibilità in ambito aziendale potrebbe essere in futuro uno dei più pro</w:t>
      </w:r>
      <w:r>
        <w:rPr>
          <w:rFonts w:ascii="Arial" w:hAnsi="Arial" w:cs="Arial"/>
          <w:b/>
          <w:bCs/>
          <w:color w:val="222222"/>
          <w:sz w:val="25"/>
          <w:szCs w:val="25"/>
        </w:rPr>
        <w:t>fi</w:t>
      </w:r>
      <w:r>
        <w:rPr>
          <w:rFonts w:ascii="Assistant-Bold" w:hAnsi="Assistant-Bold" w:cs="Assistant-Bold"/>
          <w:b/>
          <w:bCs/>
          <w:color w:val="222222"/>
          <w:sz w:val="25"/>
          <w:szCs w:val="25"/>
        </w:rPr>
        <w:t>cui. È così?</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 xml:space="preserve">Si, è vero. Credo che questo avvenga per vari motivi. La reputazione, certo, e il vantaggio competitivo che comporta. Ma anche il fatto che i consumatori e i cittadini sono più attenti a questo aspetto, dopo che scandali come quello di Cambridge </w:t>
      </w:r>
      <w:proofErr w:type="spellStart"/>
      <w:r>
        <w:rPr>
          <w:rFonts w:ascii="Assistant-Regular" w:hAnsi="Assistant-Regular" w:cs="Assistant-Regular"/>
          <w:color w:val="111111"/>
          <w:sz w:val="25"/>
          <w:szCs w:val="25"/>
        </w:rPr>
        <w:t>Analytica</w:t>
      </w:r>
      <w:proofErr w:type="spellEnd"/>
      <w:r>
        <w:rPr>
          <w:rFonts w:ascii="Assistant-Regular" w:hAnsi="Assistant-Regular" w:cs="Assistant-Regular"/>
          <w:color w:val="111111"/>
          <w:sz w:val="25"/>
          <w:szCs w:val="25"/>
        </w:rPr>
        <w:t xml:space="preserve"> hanno creato una crisi di legittimità nella tecnologia. Compagnie che sono in grado di trarre vantaggio dai dati, e da tecnologie come IA e </w:t>
      </w:r>
      <w:proofErr w:type="spellStart"/>
      <w:r>
        <w:rPr>
          <w:rFonts w:ascii="Assistant-Regular" w:hAnsi="Assistant-Regular" w:cs="Assistant-Regular"/>
          <w:color w:val="111111"/>
          <w:sz w:val="25"/>
          <w:szCs w:val="25"/>
        </w:rPr>
        <w:t>blockchain</w:t>
      </w:r>
      <w:proofErr w:type="spellEnd"/>
      <w:r>
        <w:rPr>
          <w:rFonts w:ascii="Assistant-Regular" w:hAnsi="Assistant-Regular" w:cs="Assistant-Regular"/>
          <w:color w:val="111111"/>
          <w:sz w:val="25"/>
          <w:szCs w:val="25"/>
        </w:rPr>
        <w:t>, e che sono capaci di farlo in modo etico, con il coinvolgimento di utenti e cittadini, avranno sicuramente una marcia in più nel mercato.</w:t>
      </w:r>
    </w:p>
    <w:p w:rsidR="00D3524D" w:rsidRDefault="00D3524D" w:rsidP="002D60A7">
      <w:pPr>
        <w:autoSpaceDE w:val="0"/>
        <w:autoSpaceDN w:val="0"/>
        <w:adjustRightInd w:val="0"/>
        <w:spacing w:after="0" w:line="240" w:lineRule="auto"/>
        <w:jc w:val="both"/>
        <w:rPr>
          <w:rFonts w:ascii="Assistant-Bold" w:hAnsi="Assistant-Bold" w:cs="Assistant-Bold"/>
          <w:b/>
          <w:bCs/>
          <w:color w:val="222222"/>
          <w:sz w:val="25"/>
          <w:szCs w:val="25"/>
        </w:rPr>
      </w:pPr>
      <w:r>
        <w:rPr>
          <w:rFonts w:ascii="Assistant-Bold" w:hAnsi="Assistant-Bold" w:cs="Assistant-Bold"/>
          <w:b/>
          <w:bCs/>
          <w:color w:val="222222"/>
          <w:sz w:val="25"/>
          <w:szCs w:val="25"/>
        </w:rPr>
        <w:t xml:space="preserve">Quali sono le raccomandazioni che possono essere fatte ai vari governi </w:t>
      </w:r>
      <w:proofErr w:type="spellStart"/>
      <w:r>
        <w:rPr>
          <w:rFonts w:ascii="Assistant-Bold" w:hAnsi="Assistant-Bold" w:cs="Assistant-Bold"/>
          <w:b/>
          <w:bCs/>
          <w:color w:val="222222"/>
          <w:sz w:val="25"/>
          <w:szCs w:val="25"/>
        </w:rPr>
        <w:t>af</w:t>
      </w:r>
      <w:proofErr w:type="spellEnd"/>
      <w:r>
        <w:rPr>
          <w:rFonts w:ascii="Arial" w:hAnsi="Arial" w:cs="Arial"/>
          <w:b/>
          <w:bCs/>
          <w:color w:val="222222"/>
          <w:sz w:val="25"/>
          <w:szCs w:val="25"/>
        </w:rPr>
        <w:t>􀁷</w:t>
      </w:r>
      <w:proofErr w:type="spellStart"/>
      <w:r>
        <w:rPr>
          <w:rFonts w:ascii="Assistant-Bold" w:hAnsi="Assistant-Bold" w:cs="Assistant-Bold"/>
          <w:b/>
          <w:bCs/>
          <w:color w:val="222222"/>
          <w:sz w:val="25"/>
          <w:szCs w:val="25"/>
        </w:rPr>
        <w:t>nché</w:t>
      </w:r>
      <w:proofErr w:type="spellEnd"/>
      <w:r>
        <w:rPr>
          <w:rFonts w:ascii="Assistant-Bold" w:hAnsi="Assistant-Bold" w:cs="Assistant-Bold"/>
          <w:b/>
          <w:bCs/>
          <w:color w:val="222222"/>
          <w:sz w:val="25"/>
          <w:szCs w:val="25"/>
        </w:rPr>
        <w:t xml:space="preserve"> regolino lo sviluppo dell'IA?</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Primo, bisogna partite da quello che c’è già e assicurarsi che l’IA ne faccia parte. Enti regolatori in tutti gli ambiti devono essere messi nelle condizione di capire cosa l’IA signi</w:t>
      </w:r>
      <w:r>
        <w:rPr>
          <w:rFonts w:ascii="Arial" w:hAnsi="Arial" w:cs="Arial"/>
          <w:color w:val="111111"/>
          <w:sz w:val="25"/>
          <w:szCs w:val="25"/>
        </w:rPr>
        <w:t>fi</w:t>
      </w:r>
      <w:r>
        <w:rPr>
          <w:rFonts w:ascii="Assistant-Regular" w:hAnsi="Assistant-Regular" w:cs="Assistant-Regular"/>
          <w:color w:val="111111"/>
          <w:sz w:val="25"/>
          <w:szCs w:val="25"/>
        </w:rPr>
        <w:t>chi per loro. In secondo luogo, algoritmi che prendono decisioni su questioni fondamentali della nostra vita devono essere regolamentati e scrutinabili</w:t>
      </w:r>
    </w:p>
    <w:p w:rsidR="00D3524D" w:rsidRDefault="00D3524D" w:rsidP="002D60A7">
      <w:pPr>
        <w:autoSpaceDE w:val="0"/>
        <w:autoSpaceDN w:val="0"/>
        <w:adjustRightInd w:val="0"/>
        <w:spacing w:after="0" w:line="240" w:lineRule="auto"/>
        <w:jc w:val="both"/>
        <w:rPr>
          <w:rFonts w:ascii="Assistant-Regular" w:hAnsi="Assistant-Regular" w:cs="Assistant-Regular"/>
          <w:color w:val="111111"/>
          <w:sz w:val="25"/>
          <w:szCs w:val="25"/>
        </w:rPr>
      </w:pPr>
      <w:r>
        <w:rPr>
          <w:rFonts w:ascii="Assistant-Regular" w:hAnsi="Assistant-Regular" w:cs="Assistant-Regular"/>
          <w:color w:val="111111"/>
          <w:sz w:val="25"/>
          <w:szCs w:val="25"/>
        </w:rPr>
        <w:t>dal Garante per la privacy o un ente simile. Inoltre, ci vuole una grande campagna educativa che spieghi cosa sia l’IA e come sia già presente nella nostra vita. In</w:t>
      </w:r>
      <w:r>
        <w:rPr>
          <w:rFonts w:ascii="Arial" w:hAnsi="Arial" w:cs="Arial"/>
          <w:color w:val="111111"/>
          <w:sz w:val="25"/>
          <w:szCs w:val="25"/>
        </w:rPr>
        <w:t>fi</w:t>
      </w:r>
      <w:r>
        <w:rPr>
          <w:rFonts w:ascii="Assistant-Regular" w:hAnsi="Assistant-Regular" w:cs="Assistant-Regular"/>
          <w:color w:val="111111"/>
          <w:sz w:val="25"/>
          <w:szCs w:val="25"/>
        </w:rPr>
        <w:t xml:space="preserve">ne, le compagnie devono abituarsi ad </w:t>
      </w:r>
      <w:proofErr w:type="spellStart"/>
      <w:r>
        <w:rPr>
          <w:rFonts w:ascii="Assistant-Regular" w:hAnsi="Assistant-Regular" w:cs="Assistant-Regular"/>
          <w:color w:val="111111"/>
          <w:sz w:val="25"/>
          <w:szCs w:val="25"/>
        </w:rPr>
        <w:t>audit</w:t>
      </w:r>
      <w:proofErr w:type="spellEnd"/>
      <w:r>
        <w:rPr>
          <w:rFonts w:ascii="Assistant-Regular" w:hAnsi="Assistant-Regular" w:cs="Assistant-Regular"/>
          <w:color w:val="111111"/>
          <w:sz w:val="25"/>
          <w:szCs w:val="25"/>
        </w:rPr>
        <w:t xml:space="preserve"> dei loro sistemi: il segreto commerciale o software proprietario non possono essere una scusa per evitare la trasparenza.</w:t>
      </w:r>
    </w:p>
    <w:p w:rsidR="00D3524D" w:rsidRDefault="00D3524D" w:rsidP="00D3524D">
      <w:pPr>
        <w:autoSpaceDE w:val="0"/>
        <w:autoSpaceDN w:val="0"/>
        <w:adjustRightInd w:val="0"/>
        <w:spacing w:after="0" w:line="240" w:lineRule="auto"/>
        <w:rPr>
          <w:rFonts w:ascii="Assistant-Regular" w:hAnsi="Assistant-Regular" w:cs="Assistant-Regular"/>
          <w:color w:val="111111"/>
          <w:sz w:val="25"/>
          <w:szCs w:val="25"/>
        </w:rPr>
      </w:pPr>
    </w:p>
    <w:p w:rsidR="00D3524D" w:rsidRDefault="00D3524D" w:rsidP="00D3524D">
      <w:pPr>
        <w:autoSpaceDE w:val="0"/>
        <w:autoSpaceDN w:val="0"/>
        <w:adjustRightInd w:val="0"/>
        <w:spacing w:after="0" w:line="240" w:lineRule="auto"/>
        <w:rPr>
          <w:rFonts w:ascii="FrankRuhlLibre-Regular" w:hAnsi="FrankRuhlLibre-Regular" w:cs="FrankRuhlLibre-Regular"/>
          <w:color w:val="000000"/>
          <w:sz w:val="20"/>
          <w:szCs w:val="20"/>
        </w:rPr>
      </w:pPr>
      <w:r>
        <w:rPr>
          <w:rFonts w:ascii="FrankRuhlLibre-Regular" w:hAnsi="FrankRuhlLibre-Regular" w:cs="FrankRuhlLibre-Regular"/>
          <w:color w:val="000000"/>
          <w:sz w:val="20"/>
          <w:szCs w:val="20"/>
        </w:rPr>
        <w:t>© RIPRODUZIONE RISERVATA</w:t>
      </w:r>
    </w:p>
    <w:p w:rsidR="00D3524D" w:rsidRDefault="00D3524D" w:rsidP="00D3524D">
      <w:pPr>
        <w:autoSpaceDE w:val="0"/>
        <w:autoSpaceDN w:val="0"/>
        <w:adjustRightInd w:val="0"/>
        <w:spacing w:after="0" w:line="240" w:lineRule="auto"/>
        <w:rPr>
          <w:rFonts w:ascii="FrankRuhlLibre-Regular" w:hAnsi="FrankRuhlLibre-Regular" w:cs="FrankRuhlLibre-Regular"/>
          <w:color w:val="000000"/>
          <w:sz w:val="20"/>
          <w:szCs w:val="20"/>
        </w:rPr>
      </w:pPr>
    </w:p>
    <w:p w:rsidR="00D3524D" w:rsidRDefault="00D3524D" w:rsidP="00D3524D">
      <w:pPr>
        <w:autoSpaceDE w:val="0"/>
        <w:autoSpaceDN w:val="0"/>
        <w:adjustRightInd w:val="0"/>
        <w:spacing w:after="0" w:line="240" w:lineRule="auto"/>
        <w:rPr>
          <w:rFonts w:ascii="FrankRuhlLibre-Regular" w:hAnsi="FrankRuhlLibre-Regular" w:cs="FrankRuhlLibre-Regular"/>
          <w:color w:val="000000"/>
          <w:sz w:val="20"/>
          <w:szCs w:val="20"/>
        </w:rPr>
      </w:pPr>
    </w:p>
    <w:p w:rsidR="00D3524D" w:rsidRDefault="00D3524D" w:rsidP="00D3524D">
      <w:pPr>
        <w:autoSpaceDE w:val="0"/>
        <w:autoSpaceDN w:val="0"/>
        <w:adjustRightInd w:val="0"/>
        <w:spacing w:after="0" w:line="240" w:lineRule="auto"/>
      </w:pPr>
      <w:r>
        <w:rPr>
          <w:rFonts w:ascii="FrankRuhlLibre-Regular" w:hAnsi="FrankRuhlLibre-Regular" w:cs="FrankRuhlLibre-Regular"/>
          <w:color w:val="000000"/>
          <w:sz w:val="20"/>
          <w:szCs w:val="20"/>
        </w:rPr>
        <w:t xml:space="preserve">Articolo pubblicato su </w:t>
      </w:r>
      <w:proofErr w:type="spellStart"/>
      <w:r>
        <w:rPr>
          <w:rFonts w:ascii="FrankRuhlLibre-Regular" w:hAnsi="FrankRuhlLibre-Regular" w:cs="FrankRuhlLibre-Regular"/>
          <w:color w:val="000000"/>
          <w:sz w:val="20"/>
          <w:szCs w:val="20"/>
        </w:rPr>
        <w:t>LetteraDonna</w:t>
      </w:r>
      <w:proofErr w:type="spellEnd"/>
      <w:r>
        <w:rPr>
          <w:rFonts w:ascii="FrankRuhlLibre-Regular" w:hAnsi="FrankRuhlLibre-Regular" w:cs="FrankRuhlLibre-Regular"/>
          <w:color w:val="000000"/>
          <w:sz w:val="20"/>
          <w:szCs w:val="20"/>
        </w:rPr>
        <w:t xml:space="preserve"> – 14 agosto 2019</w:t>
      </w:r>
    </w:p>
    <w:sectPr w:rsidR="00D3524D" w:rsidSect="00E538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RuhlLibre-Regular">
    <w:panose1 w:val="00000000000000000000"/>
    <w:charset w:val="00"/>
    <w:family w:val="auto"/>
    <w:notTrueType/>
    <w:pitch w:val="default"/>
    <w:sig w:usb0="00000003" w:usb1="00000000" w:usb2="00000000" w:usb3="00000000" w:csb0="00000001" w:csb1="00000000"/>
  </w:font>
  <w:font w:name="Assistant-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Assistan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D3524D"/>
    <w:rsid w:val="00120F81"/>
    <w:rsid w:val="002D60A7"/>
    <w:rsid w:val="00333857"/>
    <w:rsid w:val="003E0044"/>
    <w:rsid w:val="006A79F0"/>
    <w:rsid w:val="00913BF8"/>
    <w:rsid w:val="00D3524D"/>
    <w:rsid w:val="00E538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8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5122</Characters>
  <Application>Microsoft Office Word</Application>
  <DocSecurity>0</DocSecurity>
  <Lines>91</Lines>
  <Paragraphs>29</Paragraphs>
  <ScaleCrop>false</ScaleCrop>
  <Company>RAI Radiotelevisione Italiana</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P684735</dc:creator>
  <cp:lastModifiedBy>P684735</cp:lastModifiedBy>
  <cp:revision>2</cp:revision>
  <dcterms:created xsi:type="dcterms:W3CDTF">2020-02-26T09:48:00Z</dcterms:created>
  <dcterms:modified xsi:type="dcterms:W3CDTF">2020-02-26T09:48:00Z</dcterms:modified>
</cp:coreProperties>
</file>